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CC24" w14:textId="377DBCBF" w:rsidR="00773F48" w:rsidRDefault="00773F48" w:rsidP="00773F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6B4257">
        <w:rPr>
          <w:rFonts w:ascii="Arial-BoldMT" w:hAnsi="Arial-BoldMT" w:cs="Arial-BoldMT"/>
          <w:b/>
          <w:bCs/>
          <w:sz w:val="24"/>
          <w:szCs w:val="24"/>
        </w:rPr>
        <w:t>Qualified Census Tracts (Rev and Effective 1-</w:t>
      </w:r>
      <w:r w:rsidR="006B4257">
        <w:rPr>
          <w:rFonts w:ascii="Arial-BoldMT" w:hAnsi="Arial-BoldMT" w:cs="Arial-BoldMT"/>
          <w:b/>
          <w:bCs/>
          <w:sz w:val="24"/>
          <w:szCs w:val="24"/>
        </w:rPr>
        <w:t>8</w:t>
      </w:r>
      <w:r w:rsidRPr="006B4257">
        <w:rPr>
          <w:rFonts w:ascii="Arial-BoldMT" w:hAnsi="Arial-BoldMT" w:cs="Arial-BoldMT"/>
          <w:b/>
          <w:bCs/>
          <w:sz w:val="24"/>
          <w:szCs w:val="24"/>
        </w:rPr>
        <w:t>-</w:t>
      </w:r>
      <w:r w:rsidR="006B4257">
        <w:rPr>
          <w:rFonts w:ascii="Arial-BoldMT" w:hAnsi="Arial-BoldMT" w:cs="Arial-BoldMT"/>
          <w:b/>
          <w:bCs/>
          <w:sz w:val="24"/>
          <w:szCs w:val="24"/>
        </w:rPr>
        <w:t>2</w:t>
      </w:r>
      <w:r w:rsidRPr="006B4257">
        <w:rPr>
          <w:rFonts w:ascii="Arial-BoldMT" w:hAnsi="Arial-BoldMT" w:cs="Arial-BoldMT"/>
          <w:b/>
          <w:bCs/>
          <w:sz w:val="24"/>
          <w:szCs w:val="24"/>
        </w:rPr>
        <w:t>4)</w:t>
      </w:r>
    </w:p>
    <w:p w14:paraId="652FCD7D" w14:textId="77777777" w:rsidR="00344314" w:rsidRPr="006B4257" w:rsidRDefault="00344314" w:rsidP="00773F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FC685F4" w14:textId="4E4E8FA8" w:rsidR="009F1D18" w:rsidRPr="006B4257" w:rsidRDefault="00773F48" w:rsidP="00622D56">
      <w:pPr>
        <w:autoSpaceDE w:val="0"/>
        <w:autoSpaceDN w:val="0"/>
        <w:adjustRightInd w:val="0"/>
        <w:spacing w:after="0" w:line="240" w:lineRule="auto"/>
      </w:pPr>
      <w:r w:rsidRPr="006B4257">
        <w:rPr>
          <w:rFonts w:ascii="ArialMT" w:hAnsi="ArialMT" w:cs="ArialMT"/>
          <w:sz w:val="24"/>
          <w:szCs w:val="24"/>
        </w:rPr>
        <w:t>2.</w:t>
      </w:r>
      <w:r w:rsidR="006B4257">
        <w:rPr>
          <w:rFonts w:ascii="ArialMT" w:hAnsi="ArialMT" w:cs="ArialMT"/>
          <w:sz w:val="24"/>
          <w:szCs w:val="24"/>
        </w:rPr>
        <w:t>06</w:t>
      </w:r>
      <w:r w:rsidRPr="006B4257">
        <w:rPr>
          <w:rFonts w:ascii="ArialMT" w:hAnsi="ArialMT" w:cs="ArialMT"/>
          <w:sz w:val="24"/>
          <w:szCs w:val="24"/>
        </w:rPr>
        <w:t xml:space="preserve">, </w:t>
      </w:r>
      <w:r w:rsidR="006B4257">
        <w:rPr>
          <w:rFonts w:ascii="ArialMT" w:hAnsi="ArialMT" w:cs="ArialMT"/>
          <w:sz w:val="24"/>
          <w:szCs w:val="24"/>
        </w:rPr>
        <w:t>2</w:t>
      </w:r>
      <w:r w:rsidRPr="006B4257">
        <w:rPr>
          <w:rFonts w:ascii="ArialMT" w:hAnsi="ArialMT" w:cs="ArialMT"/>
          <w:sz w:val="24"/>
          <w:szCs w:val="24"/>
        </w:rPr>
        <w:t>.1</w:t>
      </w:r>
      <w:r w:rsidR="006B4257">
        <w:rPr>
          <w:rFonts w:ascii="ArialMT" w:hAnsi="ArialMT" w:cs="ArialMT"/>
          <w:sz w:val="24"/>
          <w:szCs w:val="24"/>
        </w:rPr>
        <w:t>2</w:t>
      </w:r>
      <w:r w:rsidRPr="006B4257">
        <w:rPr>
          <w:rFonts w:ascii="ArialMT" w:hAnsi="ArialMT" w:cs="ArialMT"/>
          <w:sz w:val="24"/>
          <w:szCs w:val="24"/>
        </w:rPr>
        <w:t>,</w:t>
      </w:r>
      <w:r w:rsidR="006B4257">
        <w:rPr>
          <w:rFonts w:ascii="ArialMT" w:hAnsi="ArialMT" w:cs="ArialMT"/>
          <w:sz w:val="24"/>
          <w:szCs w:val="24"/>
        </w:rPr>
        <w:t xml:space="preserve"> 2.22, 2.23, 2.24, 2.28, 3.12, 4.02,</w:t>
      </w:r>
      <w:r w:rsidRPr="006B4257">
        <w:rPr>
          <w:rFonts w:ascii="ArialMT" w:hAnsi="ArialMT" w:cs="ArialMT"/>
          <w:sz w:val="24"/>
          <w:szCs w:val="24"/>
        </w:rPr>
        <w:t xml:space="preserve"> 4.11, 4.1</w:t>
      </w:r>
      <w:r w:rsidR="006B4257">
        <w:rPr>
          <w:rFonts w:ascii="ArialMT" w:hAnsi="ArialMT" w:cs="ArialMT"/>
          <w:sz w:val="24"/>
          <w:szCs w:val="24"/>
        </w:rPr>
        <w:t>8</w:t>
      </w:r>
      <w:r w:rsidRPr="006B4257">
        <w:rPr>
          <w:rFonts w:ascii="ArialMT" w:hAnsi="ArialMT" w:cs="ArialMT"/>
          <w:sz w:val="24"/>
          <w:szCs w:val="24"/>
        </w:rPr>
        <w:t xml:space="preserve">, </w:t>
      </w:r>
      <w:r w:rsidR="00344314">
        <w:rPr>
          <w:rFonts w:ascii="ArialMT" w:hAnsi="ArialMT" w:cs="ArialMT"/>
          <w:sz w:val="24"/>
          <w:szCs w:val="24"/>
        </w:rPr>
        <w:t xml:space="preserve">4.20, </w:t>
      </w:r>
      <w:r w:rsidRPr="006B4257">
        <w:rPr>
          <w:rFonts w:ascii="ArialMT" w:hAnsi="ArialMT" w:cs="ArialMT"/>
          <w:sz w:val="24"/>
          <w:szCs w:val="24"/>
        </w:rPr>
        <w:t>5.05,</w:t>
      </w:r>
      <w:r w:rsidR="006B4257">
        <w:rPr>
          <w:rFonts w:ascii="ArialMT" w:hAnsi="ArialMT" w:cs="ArialMT"/>
          <w:sz w:val="24"/>
          <w:szCs w:val="24"/>
        </w:rPr>
        <w:t xml:space="preserve"> 5.08,</w:t>
      </w:r>
      <w:r w:rsidRPr="006B4257">
        <w:rPr>
          <w:rFonts w:ascii="ArialMT" w:hAnsi="ArialMT" w:cs="ArialMT"/>
          <w:sz w:val="24"/>
          <w:szCs w:val="24"/>
        </w:rPr>
        <w:t xml:space="preserve"> 6.0</w:t>
      </w:r>
      <w:r w:rsidR="006B4257">
        <w:rPr>
          <w:rFonts w:ascii="ArialMT" w:hAnsi="ArialMT" w:cs="ArialMT"/>
          <w:sz w:val="24"/>
          <w:szCs w:val="24"/>
        </w:rPr>
        <w:t>9</w:t>
      </w:r>
      <w:r w:rsidRPr="006B4257">
        <w:rPr>
          <w:rFonts w:ascii="ArialMT" w:hAnsi="ArialMT" w:cs="ArialMT"/>
          <w:sz w:val="24"/>
          <w:szCs w:val="24"/>
        </w:rPr>
        <w:t>, 7.</w:t>
      </w:r>
      <w:r w:rsidR="006B4257">
        <w:rPr>
          <w:rFonts w:ascii="ArialMT" w:hAnsi="ArialMT" w:cs="ArialMT"/>
          <w:sz w:val="24"/>
          <w:szCs w:val="24"/>
        </w:rPr>
        <w:t>05</w:t>
      </w:r>
      <w:r w:rsidRPr="006B4257">
        <w:rPr>
          <w:rFonts w:ascii="ArialMT" w:hAnsi="ArialMT" w:cs="ArialMT"/>
          <w:sz w:val="24"/>
          <w:szCs w:val="24"/>
        </w:rPr>
        <w:t>,</w:t>
      </w:r>
      <w:r w:rsidR="006B4257">
        <w:rPr>
          <w:rFonts w:ascii="ArialMT" w:hAnsi="ArialMT" w:cs="ArialMT"/>
          <w:sz w:val="24"/>
          <w:szCs w:val="24"/>
        </w:rPr>
        <w:t xml:space="preserve"> 7.10</w:t>
      </w:r>
      <w:r w:rsidRPr="006B4257">
        <w:rPr>
          <w:rFonts w:ascii="ArialMT" w:hAnsi="ArialMT" w:cs="ArialMT"/>
          <w:sz w:val="24"/>
          <w:szCs w:val="24"/>
        </w:rPr>
        <w:t xml:space="preserve"> 7.11,</w:t>
      </w:r>
      <w:r w:rsidR="006B4257">
        <w:rPr>
          <w:rFonts w:ascii="ArialMT" w:hAnsi="ArialMT" w:cs="ArialMT"/>
          <w:sz w:val="24"/>
          <w:szCs w:val="24"/>
        </w:rPr>
        <w:t xml:space="preserve"> </w:t>
      </w:r>
      <w:r w:rsidRPr="006B4257">
        <w:rPr>
          <w:rFonts w:ascii="ArialMT" w:hAnsi="ArialMT" w:cs="ArialMT"/>
          <w:sz w:val="24"/>
          <w:szCs w:val="24"/>
        </w:rPr>
        <w:t>7.1</w:t>
      </w:r>
      <w:r w:rsidR="006B4257">
        <w:rPr>
          <w:rFonts w:ascii="ArialMT" w:hAnsi="ArialMT" w:cs="ArialMT"/>
          <w:sz w:val="24"/>
          <w:szCs w:val="24"/>
        </w:rPr>
        <w:t>4</w:t>
      </w:r>
      <w:r w:rsidRPr="006B4257">
        <w:rPr>
          <w:rFonts w:ascii="ArialMT" w:hAnsi="ArialMT" w:cs="ArialMT"/>
          <w:sz w:val="24"/>
          <w:szCs w:val="24"/>
        </w:rPr>
        <w:t xml:space="preserve">, </w:t>
      </w:r>
      <w:r w:rsidR="006B4257">
        <w:rPr>
          <w:rFonts w:ascii="ArialMT" w:hAnsi="ArialMT" w:cs="ArialMT"/>
          <w:sz w:val="24"/>
          <w:szCs w:val="24"/>
        </w:rPr>
        <w:t xml:space="preserve">8.04, </w:t>
      </w:r>
      <w:r w:rsidRPr="006B4257">
        <w:rPr>
          <w:rFonts w:ascii="ArialMT" w:hAnsi="ArialMT" w:cs="ArialMT"/>
          <w:sz w:val="24"/>
          <w:szCs w:val="24"/>
        </w:rPr>
        <w:t>8.06, 8.07, 9.03, 10.04, 10.0</w:t>
      </w:r>
      <w:r w:rsidR="00622D56">
        <w:rPr>
          <w:rFonts w:ascii="ArialMT" w:hAnsi="ArialMT" w:cs="ArialMT"/>
          <w:sz w:val="24"/>
          <w:szCs w:val="24"/>
        </w:rPr>
        <w:t>7</w:t>
      </w:r>
      <w:r w:rsidRPr="006B4257">
        <w:rPr>
          <w:rFonts w:ascii="ArialMT" w:hAnsi="ArialMT" w:cs="ArialMT"/>
          <w:sz w:val="24"/>
          <w:szCs w:val="24"/>
        </w:rPr>
        <w:t>, 14.01, 14.02, 15.01,</w:t>
      </w:r>
      <w:r w:rsidR="00622D56">
        <w:rPr>
          <w:rFonts w:ascii="ArialMT" w:hAnsi="ArialMT" w:cs="ArialMT"/>
          <w:sz w:val="24"/>
          <w:szCs w:val="24"/>
        </w:rPr>
        <w:t xml:space="preserve"> 15.02, </w:t>
      </w:r>
      <w:r w:rsidRPr="006B4257">
        <w:rPr>
          <w:rFonts w:ascii="ArialMT" w:hAnsi="ArialMT" w:cs="ArialMT"/>
          <w:sz w:val="24"/>
          <w:szCs w:val="24"/>
        </w:rPr>
        <w:t>16.05,</w:t>
      </w:r>
      <w:r w:rsidR="00622D56">
        <w:rPr>
          <w:rFonts w:ascii="ArialMT" w:hAnsi="ArialMT" w:cs="ArialMT"/>
          <w:sz w:val="24"/>
          <w:szCs w:val="24"/>
        </w:rPr>
        <w:t xml:space="preserve"> 16.06, 17.01, 17.02, 17.04,</w:t>
      </w:r>
      <w:r w:rsidRPr="006B4257">
        <w:rPr>
          <w:rFonts w:ascii="ArialMT" w:hAnsi="ArialMT" w:cs="ArialMT"/>
          <w:sz w:val="24"/>
          <w:szCs w:val="24"/>
        </w:rPr>
        <w:t xml:space="preserve"> 18.0</w:t>
      </w:r>
      <w:r w:rsidR="00622D56">
        <w:rPr>
          <w:rFonts w:ascii="ArialMT" w:hAnsi="ArialMT" w:cs="ArialMT"/>
          <w:sz w:val="24"/>
          <w:szCs w:val="24"/>
        </w:rPr>
        <w:t>1</w:t>
      </w:r>
      <w:r w:rsidRPr="006B4257">
        <w:rPr>
          <w:rFonts w:ascii="ArialMT" w:hAnsi="ArialMT" w:cs="ArialMT"/>
          <w:sz w:val="24"/>
          <w:szCs w:val="24"/>
        </w:rPr>
        <w:t xml:space="preserve">, </w:t>
      </w:r>
      <w:r w:rsidR="00622D56">
        <w:rPr>
          <w:rFonts w:ascii="ArialMT" w:hAnsi="ArialMT" w:cs="ArialMT"/>
          <w:sz w:val="24"/>
          <w:szCs w:val="24"/>
        </w:rPr>
        <w:t xml:space="preserve">18.02, </w:t>
      </w:r>
      <w:r w:rsidRPr="006B4257">
        <w:rPr>
          <w:rFonts w:ascii="ArialMT" w:hAnsi="ArialMT" w:cs="ArialMT"/>
          <w:sz w:val="24"/>
          <w:szCs w:val="24"/>
        </w:rPr>
        <w:t>19.0</w:t>
      </w:r>
      <w:r w:rsidR="00622D56">
        <w:rPr>
          <w:rFonts w:ascii="ArialMT" w:hAnsi="ArialMT" w:cs="ArialMT"/>
          <w:sz w:val="24"/>
          <w:szCs w:val="24"/>
        </w:rPr>
        <w:t>1</w:t>
      </w:r>
      <w:r w:rsidRPr="006B4257">
        <w:rPr>
          <w:rFonts w:ascii="ArialMT" w:hAnsi="ArialMT" w:cs="ArialMT"/>
          <w:sz w:val="24"/>
          <w:szCs w:val="24"/>
        </w:rPr>
        <w:t>, 19.04, 20.03, 24.0</w:t>
      </w:r>
      <w:r w:rsidR="00622D56">
        <w:rPr>
          <w:rFonts w:ascii="ArialMT" w:hAnsi="ArialMT" w:cs="ArialMT"/>
          <w:sz w:val="24"/>
          <w:szCs w:val="24"/>
        </w:rPr>
        <w:t>3</w:t>
      </w:r>
      <w:r w:rsidRPr="006B4257">
        <w:rPr>
          <w:rFonts w:ascii="ArialMT" w:hAnsi="ArialMT" w:cs="ArialMT"/>
          <w:sz w:val="24"/>
          <w:szCs w:val="24"/>
        </w:rPr>
        <w:t>,</w:t>
      </w:r>
      <w:r w:rsidR="00622D56">
        <w:rPr>
          <w:rFonts w:ascii="ArialMT" w:hAnsi="ArialMT" w:cs="ArialMT"/>
          <w:sz w:val="24"/>
          <w:szCs w:val="24"/>
        </w:rPr>
        <w:t xml:space="preserve"> </w:t>
      </w:r>
      <w:r w:rsidRPr="006B4257">
        <w:rPr>
          <w:rFonts w:ascii="ArialMT" w:hAnsi="ArialMT" w:cs="ArialMT"/>
          <w:sz w:val="24"/>
          <w:szCs w:val="24"/>
        </w:rPr>
        <w:t xml:space="preserve">24.04, 25.01, </w:t>
      </w:r>
      <w:r w:rsidR="00622D56">
        <w:rPr>
          <w:rFonts w:ascii="ArialMT" w:hAnsi="ArialMT" w:cs="ArialMT"/>
          <w:sz w:val="24"/>
          <w:szCs w:val="24"/>
        </w:rPr>
        <w:t xml:space="preserve">25.02, 29.00, 30.05, 30.06, </w:t>
      </w:r>
      <w:r w:rsidRPr="006B4257">
        <w:rPr>
          <w:rFonts w:ascii="ArialMT" w:hAnsi="ArialMT" w:cs="ArialMT"/>
          <w:sz w:val="24"/>
          <w:szCs w:val="24"/>
        </w:rPr>
        <w:t xml:space="preserve"> 34,00, 36.0</w:t>
      </w:r>
      <w:r w:rsidR="00622D56">
        <w:rPr>
          <w:rFonts w:ascii="ArialMT" w:hAnsi="ArialMT" w:cs="ArialMT"/>
          <w:sz w:val="24"/>
          <w:szCs w:val="24"/>
        </w:rPr>
        <w:t>5</w:t>
      </w:r>
      <w:r w:rsidRPr="006B4257">
        <w:rPr>
          <w:rFonts w:ascii="ArialMT" w:hAnsi="ArialMT" w:cs="ArialMT"/>
          <w:sz w:val="24"/>
          <w:szCs w:val="24"/>
        </w:rPr>
        <w:t>, 36.0</w:t>
      </w:r>
      <w:r w:rsidR="00622D56">
        <w:rPr>
          <w:rFonts w:ascii="ArialMT" w:hAnsi="ArialMT" w:cs="ArialMT"/>
          <w:sz w:val="24"/>
          <w:szCs w:val="24"/>
        </w:rPr>
        <w:t>6</w:t>
      </w:r>
      <w:r w:rsidRPr="006B4257">
        <w:rPr>
          <w:rFonts w:ascii="ArialMT" w:hAnsi="ArialMT" w:cs="ArialMT"/>
          <w:sz w:val="24"/>
          <w:szCs w:val="24"/>
        </w:rPr>
        <w:t>,</w:t>
      </w:r>
      <w:r w:rsidR="00622D56">
        <w:rPr>
          <w:rFonts w:ascii="ArialMT" w:hAnsi="ArialMT" w:cs="ArialMT"/>
          <w:sz w:val="24"/>
          <w:szCs w:val="24"/>
        </w:rPr>
        <w:t xml:space="preserve"> 36.07,</w:t>
      </w:r>
      <w:r w:rsidRPr="006B4257">
        <w:rPr>
          <w:rFonts w:ascii="ArialMT" w:hAnsi="ArialMT" w:cs="ArialMT"/>
          <w:sz w:val="24"/>
          <w:szCs w:val="24"/>
        </w:rPr>
        <w:t xml:space="preserve"> </w:t>
      </w:r>
      <w:r w:rsidR="00622D56">
        <w:rPr>
          <w:rFonts w:ascii="ArialMT" w:hAnsi="ArialMT" w:cs="ArialMT"/>
          <w:sz w:val="24"/>
          <w:szCs w:val="24"/>
        </w:rPr>
        <w:t>50</w:t>
      </w:r>
      <w:r w:rsidRPr="006B4257">
        <w:rPr>
          <w:rFonts w:ascii="ArialMT" w:hAnsi="ArialMT" w:cs="ArialMT"/>
          <w:sz w:val="24"/>
          <w:szCs w:val="24"/>
        </w:rPr>
        <w:t xml:space="preserve">.04, 51.04, 52.01, 52.02, 53.03, 53.04, </w:t>
      </w:r>
      <w:r w:rsidR="00622D56">
        <w:rPr>
          <w:rFonts w:ascii="ArialMT" w:hAnsi="ArialMT" w:cs="ArialMT"/>
          <w:sz w:val="24"/>
          <w:szCs w:val="24"/>
        </w:rPr>
        <w:t xml:space="preserve">53.05, 53.06, 54.03, </w:t>
      </w:r>
      <w:r w:rsidRPr="006B4257">
        <w:rPr>
          <w:rFonts w:ascii="ArialMT" w:hAnsi="ArialMT" w:cs="ArialMT"/>
          <w:sz w:val="24"/>
          <w:szCs w:val="24"/>
        </w:rPr>
        <w:t>54.05, 54.09,</w:t>
      </w:r>
      <w:r w:rsidR="00622D56">
        <w:rPr>
          <w:rFonts w:ascii="ArialMT" w:hAnsi="ArialMT" w:cs="ArialMT"/>
          <w:sz w:val="24"/>
          <w:szCs w:val="24"/>
        </w:rPr>
        <w:t xml:space="preserve"> </w:t>
      </w:r>
      <w:r w:rsidRPr="006B4257">
        <w:rPr>
          <w:rFonts w:ascii="ArialMT" w:hAnsi="ArialMT" w:cs="ArialMT"/>
          <w:sz w:val="24"/>
          <w:szCs w:val="24"/>
        </w:rPr>
        <w:t>54.10, 55.0</w:t>
      </w:r>
      <w:r w:rsidR="00622D56">
        <w:rPr>
          <w:rFonts w:ascii="ArialMT" w:hAnsi="ArialMT" w:cs="ArialMT"/>
          <w:sz w:val="24"/>
          <w:szCs w:val="24"/>
        </w:rPr>
        <w:t>5</w:t>
      </w:r>
      <w:r w:rsidRPr="006B4257">
        <w:rPr>
          <w:rFonts w:ascii="ArialMT" w:hAnsi="ArialMT" w:cs="ArialMT"/>
          <w:sz w:val="24"/>
          <w:szCs w:val="24"/>
        </w:rPr>
        <w:t>, 57.0</w:t>
      </w:r>
      <w:r w:rsidR="00622D56">
        <w:rPr>
          <w:rFonts w:ascii="ArialMT" w:hAnsi="ArialMT" w:cs="ArialMT"/>
          <w:sz w:val="24"/>
          <w:szCs w:val="24"/>
        </w:rPr>
        <w:t>5</w:t>
      </w:r>
      <w:r w:rsidRPr="006B4257">
        <w:rPr>
          <w:rFonts w:ascii="ArialMT" w:hAnsi="ArialMT" w:cs="ArialMT"/>
          <w:sz w:val="24"/>
          <w:szCs w:val="24"/>
        </w:rPr>
        <w:t>,</w:t>
      </w:r>
      <w:r w:rsidR="00622D56">
        <w:rPr>
          <w:rFonts w:ascii="ArialMT" w:hAnsi="ArialMT" w:cs="ArialMT"/>
          <w:sz w:val="24"/>
          <w:szCs w:val="24"/>
        </w:rPr>
        <w:t xml:space="preserve"> 57.07, 57.08, </w:t>
      </w:r>
      <w:r w:rsidRPr="006B4257">
        <w:rPr>
          <w:rFonts w:ascii="ArialMT" w:hAnsi="ArialMT" w:cs="ArialMT"/>
          <w:sz w:val="24"/>
          <w:szCs w:val="24"/>
        </w:rPr>
        <w:t>63.0</w:t>
      </w:r>
      <w:r w:rsidR="00622D56">
        <w:rPr>
          <w:rFonts w:ascii="ArialMT" w:hAnsi="ArialMT" w:cs="ArialMT"/>
          <w:sz w:val="24"/>
          <w:szCs w:val="24"/>
        </w:rPr>
        <w:t>3</w:t>
      </w:r>
      <w:r w:rsidRPr="006B4257">
        <w:rPr>
          <w:rFonts w:ascii="ArialMT" w:hAnsi="ArialMT" w:cs="ArialMT"/>
          <w:sz w:val="24"/>
          <w:szCs w:val="24"/>
        </w:rPr>
        <w:t>,</w:t>
      </w:r>
      <w:r w:rsidR="00622D56">
        <w:rPr>
          <w:rFonts w:ascii="ArialMT" w:hAnsi="ArialMT" w:cs="ArialMT"/>
          <w:sz w:val="24"/>
          <w:szCs w:val="24"/>
        </w:rPr>
        <w:t xml:space="preserve"> 63.04, 70.05, 90.20, 90.26</w:t>
      </w:r>
      <w:r w:rsidRPr="006B4257">
        <w:rPr>
          <w:rFonts w:ascii="ArialMT" w:hAnsi="ArialMT" w:cs="ArialMT"/>
          <w:sz w:val="24"/>
          <w:szCs w:val="24"/>
        </w:rPr>
        <w:t>,</w:t>
      </w:r>
      <w:r w:rsidR="00622D56">
        <w:rPr>
          <w:rFonts w:ascii="ArialMT" w:hAnsi="ArialMT" w:cs="ArialMT"/>
          <w:sz w:val="24"/>
          <w:szCs w:val="24"/>
        </w:rPr>
        <w:t xml:space="preserve"> 91.02,</w:t>
      </w:r>
      <w:r w:rsidRPr="006B4257">
        <w:rPr>
          <w:rFonts w:ascii="ArialMT" w:hAnsi="ArialMT" w:cs="ArialMT"/>
          <w:sz w:val="24"/>
          <w:szCs w:val="24"/>
        </w:rPr>
        <w:t xml:space="preserve"> 93.</w:t>
      </w:r>
      <w:r w:rsidR="00622D56">
        <w:rPr>
          <w:rFonts w:ascii="ArialMT" w:hAnsi="ArialMT" w:cs="ArialMT"/>
          <w:sz w:val="24"/>
          <w:szCs w:val="24"/>
        </w:rPr>
        <w:t>14</w:t>
      </w:r>
      <w:r w:rsidRPr="006B4257">
        <w:rPr>
          <w:rFonts w:ascii="ArialMT" w:hAnsi="ArialMT" w:cs="ArialMT"/>
          <w:sz w:val="24"/>
          <w:szCs w:val="24"/>
        </w:rPr>
        <w:t xml:space="preserve">, 93.15, </w:t>
      </w:r>
      <w:r w:rsidR="00622D56">
        <w:rPr>
          <w:rFonts w:ascii="ArialMT" w:hAnsi="ArialMT" w:cs="ArialMT"/>
          <w:sz w:val="24"/>
          <w:szCs w:val="24"/>
        </w:rPr>
        <w:t xml:space="preserve">93.22, 93.26, 97.05, 98.11, 99.04, </w:t>
      </w:r>
      <w:r w:rsidRPr="006B4257">
        <w:rPr>
          <w:rFonts w:ascii="ArialMT" w:hAnsi="ArialMT" w:cs="ArialMT"/>
          <w:sz w:val="24"/>
          <w:szCs w:val="24"/>
        </w:rPr>
        <w:t>100.</w:t>
      </w:r>
      <w:r w:rsidR="00622D56">
        <w:rPr>
          <w:rFonts w:ascii="ArialMT" w:hAnsi="ArialMT" w:cs="ArialMT"/>
          <w:sz w:val="24"/>
          <w:szCs w:val="24"/>
        </w:rPr>
        <w:t>24</w:t>
      </w:r>
      <w:r w:rsidRPr="006B4257">
        <w:rPr>
          <w:rFonts w:ascii="ArialMT" w:hAnsi="ArialMT" w:cs="ArialMT"/>
          <w:sz w:val="24"/>
          <w:szCs w:val="24"/>
        </w:rPr>
        <w:t>,</w:t>
      </w:r>
      <w:r w:rsidR="00622D56">
        <w:rPr>
          <w:rFonts w:ascii="ArialMT" w:hAnsi="ArialMT" w:cs="ArialMT"/>
          <w:sz w:val="24"/>
          <w:szCs w:val="24"/>
        </w:rPr>
        <w:t xml:space="preserve"> 100.26, 107.06</w:t>
      </w:r>
      <w:r w:rsidRPr="006B4257">
        <w:rPr>
          <w:rFonts w:ascii="ArialMT" w:hAnsi="ArialMT" w:cs="ArialMT"/>
          <w:sz w:val="24"/>
          <w:szCs w:val="24"/>
        </w:rPr>
        <w:t>,</w:t>
      </w:r>
      <w:r w:rsidR="00622D56">
        <w:rPr>
          <w:rFonts w:ascii="ArialMT" w:hAnsi="ArialMT" w:cs="ArialMT"/>
          <w:sz w:val="24"/>
          <w:szCs w:val="24"/>
        </w:rPr>
        <w:t xml:space="preserve"> 108.03, 108.05, 108.06,</w:t>
      </w:r>
      <w:r w:rsidRPr="006B4257">
        <w:rPr>
          <w:rFonts w:ascii="ArialMT" w:hAnsi="ArialMT" w:cs="ArialMT"/>
          <w:sz w:val="24"/>
          <w:szCs w:val="24"/>
        </w:rPr>
        <w:t xml:space="preserve"> 109.00, 110.0</w:t>
      </w:r>
      <w:r w:rsidR="00622D56">
        <w:rPr>
          <w:rFonts w:ascii="ArialMT" w:hAnsi="ArialMT" w:cs="ArialMT"/>
          <w:sz w:val="24"/>
          <w:szCs w:val="24"/>
        </w:rPr>
        <w:t>3</w:t>
      </w:r>
      <w:r w:rsidRPr="006B4257">
        <w:rPr>
          <w:rFonts w:ascii="ArialMT" w:hAnsi="ArialMT" w:cs="ArialMT"/>
          <w:sz w:val="24"/>
          <w:szCs w:val="24"/>
        </w:rPr>
        <w:t>,</w:t>
      </w:r>
      <w:r w:rsidR="00622D56">
        <w:rPr>
          <w:rFonts w:ascii="ArialMT" w:hAnsi="ArialMT" w:cs="ArialMT"/>
          <w:sz w:val="24"/>
          <w:szCs w:val="24"/>
        </w:rPr>
        <w:t xml:space="preserve"> 110.10</w:t>
      </w:r>
      <w:r w:rsidRPr="006B4257">
        <w:rPr>
          <w:rFonts w:ascii="ArialMT" w:hAnsi="ArialMT" w:cs="ArialMT"/>
          <w:sz w:val="24"/>
          <w:szCs w:val="24"/>
        </w:rPr>
        <w:t xml:space="preserve"> 111.0</w:t>
      </w:r>
      <w:r w:rsidR="00622D56">
        <w:rPr>
          <w:rFonts w:ascii="ArialMT" w:hAnsi="ArialMT" w:cs="ArialMT"/>
          <w:sz w:val="24"/>
          <w:szCs w:val="24"/>
        </w:rPr>
        <w:t>3</w:t>
      </w:r>
    </w:p>
    <w:sectPr w:rsidR="009F1D18" w:rsidRPr="006B4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F48"/>
    <w:rsid w:val="00344314"/>
    <w:rsid w:val="00622D56"/>
    <w:rsid w:val="006B4257"/>
    <w:rsid w:val="00773F48"/>
    <w:rsid w:val="007D52C6"/>
    <w:rsid w:val="009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DB3A"/>
  <w15:docId w15:val="{18094E71-E9CE-4E2A-8409-E1E49E9D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Adela (HFA)</dc:creator>
  <cp:lastModifiedBy>Garcia, Adela (HFA)</cp:lastModifiedBy>
  <cp:revision>2</cp:revision>
  <cp:lastPrinted>2014-04-14T13:03:00Z</cp:lastPrinted>
  <dcterms:created xsi:type="dcterms:W3CDTF">2024-01-04T20:40:00Z</dcterms:created>
  <dcterms:modified xsi:type="dcterms:W3CDTF">2024-01-04T20:40:00Z</dcterms:modified>
</cp:coreProperties>
</file>